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92DF" w14:textId="632220C3" w:rsidR="006546D9" w:rsidRPr="006546D9" w:rsidRDefault="006546D9" w:rsidP="006546D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-24" w:right="-14" w:firstLine="9019"/>
        <w:jc w:val="center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1 </w:t>
      </w:r>
      <w:r>
        <w:rPr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2E97029D" wp14:editId="78D8FCF7">
            <wp:extent cx="5943600" cy="2011367"/>
            <wp:effectExtent l="0" t="0" r="0" b="0"/>
            <wp:docPr id="1" name="Bild 1" descr="Beskrivning: eskrivning: Beskrivning: Beskrivning: Beskrivning: Beskrivning: Sinob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eskrivning: Beskrivning: Beskrivning: Beskrivning: Beskrivning: Sinoba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FB8AD" w14:textId="77777777" w:rsidR="006546D9" w:rsidRDefault="006546D9" w:rsidP="006546D9">
      <w:pPr>
        <w:widowControl w:val="0"/>
        <w:autoSpaceDE w:val="0"/>
        <w:autoSpaceDN w:val="0"/>
        <w:adjustRightInd w:val="0"/>
        <w:spacing w:after="240"/>
        <w:jc w:val="both"/>
      </w:pPr>
    </w:p>
    <w:p w14:paraId="5484C2D1" w14:textId="3C8752B4" w:rsidR="006546D9" w:rsidRPr="006546D9" w:rsidRDefault="006546D9" w:rsidP="00C5033A">
      <w:pPr>
        <w:widowControl w:val="0"/>
        <w:tabs>
          <w:tab w:val="left" w:pos="9356"/>
        </w:tabs>
        <w:autoSpaceDE w:val="0"/>
        <w:autoSpaceDN w:val="0"/>
        <w:adjustRightInd w:val="0"/>
        <w:spacing w:after="240"/>
        <w:jc w:val="center"/>
        <w:rPr>
          <w:smallCaps/>
          <w:sz w:val="32"/>
          <w:szCs w:val="48"/>
        </w:rPr>
      </w:pPr>
      <w:r w:rsidRPr="00BB0DA0">
        <w:rPr>
          <w:b/>
          <w:bCs/>
          <w:smallCaps/>
          <w:color w:val="B00004"/>
          <w:sz w:val="48"/>
          <w:szCs w:val="48"/>
        </w:rPr>
        <w:t>Sinobas</w:t>
      </w:r>
      <w:r w:rsidRPr="006546D9">
        <w:rPr>
          <w:b/>
          <w:bCs/>
          <w:smallCaps/>
          <w:color w:val="B00004"/>
          <w:sz w:val="48"/>
          <w:szCs w:val="48"/>
        </w:rPr>
        <w:t xml:space="preserve"> Verksamhetsberättelse 20</w:t>
      </w:r>
      <w:r w:rsidR="00245192">
        <w:rPr>
          <w:b/>
          <w:bCs/>
          <w:smallCaps/>
          <w:color w:val="B00004"/>
          <w:sz w:val="48"/>
          <w:szCs w:val="48"/>
        </w:rPr>
        <w:t>24</w:t>
      </w:r>
    </w:p>
    <w:p w14:paraId="4AE90081" w14:textId="77777777" w:rsidR="006546D9" w:rsidRDefault="006546D9" w:rsidP="00E8571D">
      <w:pPr>
        <w:pStyle w:val="Ingetavstnd"/>
      </w:pPr>
    </w:p>
    <w:p w14:paraId="00000003" w14:textId="77777777" w:rsidR="0086608E" w:rsidRPr="00BB0DA0" w:rsidRDefault="006546D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24" w:right="7151"/>
        <w:rPr>
          <w:b/>
          <w:color w:val="B00004"/>
          <w:sz w:val="24"/>
          <w:szCs w:val="24"/>
        </w:rPr>
      </w:pPr>
      <w:r w:rsidRPr="00BB0DA0">
        <w:rPr>
          <w:b/>
          <w:color w:val="B00004"/>
          <w:sz w:val="24"/>
          <w:szCs w:val="24"/>
        </w:rPr>
        <w:t xml:space="preserve">1. Certifiering </w:t>
      </w:r>
    </w:p>
    <w:p w14:paraId="00000004" w14:textId="638D4EEC" w:rsidR="0086608E" w:rsidRPr="00E8571D" w:rsidRDefault="006546D9" w:rsidP="00875C1A">
      <w:pPr>
        <w:pStyle w:val="Ingetavstnd"/>
        <w:rPr>
          <w:rFonts w:ascii="Arial" w:hAnsi="Arial" w:cs="Arial"/>
        </w:rPr>
      </w:pPr>
      <w:r w:rsidRPr="00E8571D">
        <w:rPr>
          <w:rFonts w:ascii="Arial" w:hAnsi="Arial" w:cs="Arial"/>
        </w:rPr>
        <w:t xml:space="preserve">Under året har vi fortsatt </w:t>
      </w:r>
      <w:r w:rsidR="001A55F1" w:rsidRPr="00E8571D">
        <w:rPr>
          <w:rFonts w:ascii="Arial" w:hAnsi="Arial" w:cs="Arial"/>
        </w:rPr>
        <w:t>certifiera</w:t>
      </w:r>
      <w:r w:rsidRPr="00E8571D">
        <w:rPr>
          <w:rFonts w:ascii="Arial" w:hAnsi="Arial" w:cs="Arial"/>
        </w:rPr>
        <w:t xml:space="preserve"> </w:t>
      </w:r>
      <w:r w:rsidR="001A55F1" w:rsidRPr="00E8571D">
        <w:rPr>
          <w:rFonts w:ascii="Arial" w:hAnsi="Arial" w:cs="Arial"/>
        </w:rPr>
        <w:t>kontinensmottagningar. Under 20</w:t>
      </w:r>
      <w:r w:rsidR="00827A5A">
        <w:rPr>
          <w:rFonts w:ascii="Arial" w:hAnsi="Arial" w:cs="Arial"/>
        </w:rPr>
        <w:t>24</w:t>
      </w:r>
      <w:r w:rsidR="001A55F1" w:rsidRPr="00E8571D">
        <w:rPr>
          <w:rFonts w:ascii="Arial" w:hAnsi="Arial" w:cs="Arial"/>
        </w:rPr>
        <w:t xml:space="preserve"> </w:t>
      </w:r>
      <w:r w:rsidR="00875C1A" w:rsidRPr="00E8571D">
        <w:rPr>
          <w:rFonts w:ascii="Arial" w:hAnsi="Arial" w:cs="Arial"/>
        </w:rPr>
        <w:t>godkändes</w:t>
      </w:r>
      <w:r w:rsidR="001A55F1" w:rsidRPr="00E8571D">
        <w:rPr>
          <w:rFonts w:ascii="Arial" w:hAnsi="Arial" w:cs="Arial"/>
        </w:rPr>
        <w:t>:</w:t>
      </w:r>
    </w:p>
    <w:p w14:paraId="00000005" w14:textId="277AD71F" w:rsidR="0086608E" w:rsidRPr="00E8571D" w:rsidRDefault="006546D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700" w:right="4084"/>
        <w:rPr>
          <w:color w:val="000000"/>
          <w:szCs w:val="24"/>
        </w:rPr>
      </w:pPr>
      <w:r w:rsidRPr="00E8571D">
        <w:rPr>
          <w:color w:val="000000"/>
          <w:szCs w:val="24"/>
        </w:rPr>
        <w:t xml:space="preserve">● </w:t>
      </w:r>
      <w:r w:rsidR="00425CC6">
        <w:rPr>
          <w:color w:val="000000"/>
          <w:szCs w:val="24"/>
        </w:rPr>
        <w:t xml:space="preserve">C-Medical </w:t>
      </w:r>
      <w:r w:rsidR="0010388F">
        <w:rPr>
          <w:color w:val="000000"/>
          <w:szCs w:val="24"/>
        </w:rPr>
        <w:t>Varberg</w:t>
      </w:r>
    </w:p>
    <w:p w14:paraId="00000008" w14:textId="0A84E2C0" w:rsidR="0086608E" w:rsidRPr="00E8571D" w:rsidRDefault="006546D9" w:rsidP="0010388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700" w:right="3902"/>
        <w:rPr>
          <w:color w:val="000000"/>
          <w:szCs w:val="24"/>
        </w:rPr>
      </w:pPr>
      <w:r w:rsidRPr="00E8571D">
        <w:rPr>
          <w:color w:val="000000"/>
          <w:szCs w:val="24"/>
        </w:rPr>
        <w:t xml:space="preserve">● </w:t>
      </w:r>
      <w:r w:rsidR="0010388F">
        <w:rPr>
          <w:color w:val="000000"/>
          <w:szCs w:val="24"/>
        </w:rPr>
        <w:t>Hälsocentralen i Domsjö</w:t>
      </w:r>
    </w:p>
    <w:p w14:paraId="00000009" w14:textId="4EA715D4" w:rsidR="0086608E" w:rsidRPr="00E8571D" w:rsidRDefault="0086608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700" w:right="5174"/>
        <w:rPr>
          <w:color w:val="000000"/>
          <w:szCs w:val="24"/>
        </w:rPr>
      </w:pPr>
    </w:p>
    <w:p w14:paraId="26590CC1" w14:textId="369FF3C6" w:rsidR="00875C1A" w:rsidRPr="00E8571D" w:rsidRDefault="00827A5A" w:rsidP="00E8571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Vi fortsätter att </w:t>
      </w:r>
      <w:r w:rsidR="00571DC4">
        <w:rPr>
          <w:rFonts w:ascii="Arial" w:hAnsi="Arial" w:cs="Arial"/>
        </w:rPr>
        <w:t>erbjuda certifiering genom</w:t>
      </w:r>
      <w:r w:rsidR="00752E25">
        <w:rPr>
          <w:rFonts w:ascii="Arial" w:hAnsi="Arial" w:cs="Arial"/>
        </w:rPr>
        <w:t xml:space="preserve"> formulär på hemsidan</w:t>
      </w:r>
      <w:r w:rsidR="000B6686">
        <w:rPr>
          <w:rFonts w:ascii="Arial" w:hAnsi="Arial" w:cs="Arial"/>
        </w:rPr>
        <w:t xml:space="preserve"> för </w:t>
      </w:r>
      <w:r w:rsidR="002A2FDF">
        <w:rPr>
          <w:rFonts w:ascii="Arial" w:hAnsi="Arial" w:cs="Arial"/>
        </w:rPr>
        <w:t xml:space="preserve">mottagningar med </w:t>
      </w:r>
      <w:r w:rsidR="00EF0611">
        <w:rPr>
          <w:rFonts w:ascii="Arial" w:hAnsi="Arial" w:cs="Arial"/>
        </w:rPr>
        <w:t>profes</w:t>
      </w:r>
      <w:r w:rsidR="00586014">
        <w:rPr>
          <w:rFonts w:ascii="Arial" w:hAnsi="Arial" w:cs="Arial"/>
        </w:rPr>
        <w:t>sionellt och högkvalitativt omhändertagande av patienter med blåsdysfunktion.</w:t>
      </w:r>
    </w:p>
    <w:p w14:paraId="30C48BCD" w14:textId="77777777" w:rsidR="00E8571D" w:rsidRPr="00E8571D" w:rsidRDefault="00E8571D" w:rsidP="00E8571D">
      <w:pPr>
        <w:pStyle w:val="Ingetavstnd"/>
        <w:rPr>
          <w:sz w:val="28"/>
        </w:rPr>
      </w:pPr>
    </w:p>
    <w:p w14:paraId="0000000B" w14:textId="114E67A2" w:rsidR="0086608E" w:rsidRPr="00BB0DA0" w:rsidRDefault="006546D9" w:rsidP="00E8571D">
      <w:pPr>
        <w:pStyle w:val="Ingetavstnd"/>
        <w:rPr>
          <w:rFonts w:ascii="Arial" w:hAnsi="Arial" w:cs="Arial"/>
          <w:b/>
          <w:color w:val="B00004"/>
          <w:sz w:val="24"/>
        </w:rPr>
      </w:pPr>
      <w:r w:rsidRPr="00BB0DA0">
        <w:rPr>
          <w:rFonts w:ascii="Arial" w:hAnsi="Arial" w:cs="Arial"/>
          <w:b/>
          <w:color w:val="B00004"/>
          <w:sz w:val="24"/>
        </w:rPr>
        <w:t xml:space="preserve">2. </w:t>
      </w:r>
      <w:r w:rsidR="00D153E7">
        <w:rPr>
          <w:rFonts w:ascii="Arial" w:hAnsi="Arial" w:cs="Arial"/>
          <w:b/>
          <w:color w:val="B00004"/>
          <w:sz w:val="24"/>
        </w:rPr>
        <w:t>Sponsorer och reklam på Sinobas hemsida</w:t>
      </w:r>
    </w:p>
    <w:p w14:paraId="0000000C" w14:textId="5E213F4E" w:rsidR="0086608E" w:rsidRDefault="00D153E7" w:rsidP="00E8571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Sinoba </w:t>
      </w:r>
      <w:r w:rsidR="009D3A9A">
        <w:rPr>
          <w:rFonts w:ascii="Arial" w:hAnsi="Arial" w:cs="Arial"/>
        </w:rPr>
        <w:t>ser ett stort värde i att samarbeta med företag inom kontinens och inkontinens</w:t>
      </w:r>
      <w:r w:rsidR="00707493">
        <w:rPr>
          <w:rFonts w:ascii="Arial" w:hAnsi="Arial" w:cs="Arial"/>
        </w:rPr>
        <w:t>.</w:t>
      </w:r>
      <w:r w:rsidR="007C432C">
        <w:rPr>
          <w:rFonts w:ascii="Arial" w:hAnsi="Arial" w:cs="Arial"/>
        </w:rPr>
        <w:t xml:space="preserve"> Under 2024 har vi samarbetat med</w:t>
      </w:r>
      <w:r w:rsidR="00ED5EAE">
        <w:rPr>
          <w:rFonts w:ascii="Arial" w:hAnsi="Arial" w:cs="Arial"/>
        </w:rPr>
        <w:t xml:space="preserve"> följande bolag:</w:t>
      </w:r>
    </w:p>
    <w:p w14:paraId="1FAD6485" w14:textId="735C3ED6" w:rsidR="00ED5EAE" w:rsidRPr="00E8571D" w:rsidRDefault="00ED5EAE" w:rsidP="00ED5EA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700" w:right="4084"/>
        <w:rPr>
          <w:color w:val="000000"/>
          <w:szCs w:val="24"/>
        </w:rPr>
      </w:pPr>
      <w:r w:rsidRPr="00E8571D">
        <w:rPr>
          <w:color w:val="000000"/>
          <w:szCs w:val="24"/>
        </w:rPr>
        <w:t xml:space="preserve">● </w:t>
      </w:r>
      <w:r w:rsidR="007941C2">
        <w:rPr>
          <w:color w:val="000000"/>
          <w:szCs w:val="24"/>
        </w:rPr>
        <w:t>Medtronic</w:t>
      </w:r>
    </w:p>
    <w:p w14:paraId="3878E5F6" w14:textId="086B9187" w:rsidR="00B609A7" w:rsidRDefault="00ED5EAE" w:rsidP="00B609A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700" w:right="3902"/>
        <w:rPr>
          <w:color w:val="000000"/>
          <w:szCs w:val="24"/>
        </w:rPr>
      </w:pPr>
      <w:r w:rsidRPr="00E8571D">
        <w:rPr>
          <w:color w:val="000000"/>
          <w:szCs w:val="24"/>
        </w:rPr>
        <w:t xml:space="preserve">● </w:t>
      </w:r>
      <w:r w:rsidR="007941C2">
        <w:rPr>
          <w:color w:val="000000"/>
          <w:szCs w:val="24"/>
        </w:rPr>
        <w:t>B Braun</w:t>
      </w:r>
    </w:p>
    <w:p w14:paraId="793F06CA" w14:textId="775D272F" w:rsidR="00982331" w:rsidRPr="00E8571D" w:rsidRDefault="00982331" w:rsidP="0098233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700" w:right="3902"/>
        <w:rPr>
          <w:color w:val="000000"/>
          <w:szCs w:val="24"/>
        </w:rPr>
      </w:pPr>
      <w:r w:rsidRPr="00E8571D">
        <w:rPr>
          <w:color w:val="000000"/>
          <w:szCs w:val="24"/>
        </w:rPr>
        <w:t xml:space="preserve">● </w:t>
      </w:r>
      <w:r>
        <w:rPr>
          <w:color w:val="000000"/>
          <w:szCs w:val="24"/>
        </w:rPr>
        <w:t xml:space="preserve">DJO </w:t>
      </w:r>
      <w:r w:rsidR="009720ED">
        <w:rPr>
          <w:color w:val="000000"/>
          <w:szCs w:val="24"/>
        </w:rPr>
        <w:t>Nordic AB</w:t>
      </w:r>
    </w:p>
    <w:p w14:paraId="0A2D2B63" w14:textId="77777777" w:rsidR="00E8571D" w:rsidRPr="00E8571D" w:rsidRDefault="00E8571D" w:rsidP="00E8571D">
      <w:pPr>
        <w:pStyle w:val="Ingetavstnd"/>
        <w:rPr>
          <w:sz w:val="28"/>
        </w:rPr>
      </w:pPr>
    </w:p>
    <w:p w14:paraId="4ED87B54" w14:textId="2B0D7F37" w:rsidR="00875C1A" w:rsidRPr="00BB0DA0" w:rsidRDefault="006546D9" w:rsidP="00875C1A">
      <w:pPr>
        <w:pStyle w:val="Ingetavstnd"/>
        <w:rPr>
          <w:rFonts w:ascii="Arial" w:hAnsi="Arial" w:cs="Arial"/>
          <w:b/>
          <w:color w:val="B00004"/>
          <w:sz w:val="24"/>
          <w:szCs w:val="24"/>
        </w:rPr>
      </w:pPr>
      <w:r w:rsidRPr="00BB0DA0">
        <w:rPr>
          <w:rFonts w:ascii="Arial" w:hAnsi="Arial" w:cs="Arial"/>
          <w:b/>
          <w:color w:val="B00004"/>
          <w:sz w:val="24"/>
        </w:rPr>
        <w:t>3. Sinoba har under 20</w:t>
      </w:r>
      <w:r w:rsidR="00C13D10">
        <w:rPr>
          <w:rFonts w:ascii="Arial" w:hAnsi="Arial" w:cs="Arial"/>
          <w:b/>
          <w:color w:val="B00004"/>
          <w:sz w:val="24"/>
        </w:rPr>
        <w:t>24</w:t>
      </w:r>
      <w:r w:rsidRPr="00BB0DA0">
        <w:rPr>
          <w:rFonts w:ascii="Arial" w:hAnsi="Arial" w:cs="Arial"/>
          <w:b/>
          <w:color w:val="B00004"/>
          <w:sz w:val="24"/>
        </w:rPr>
        <w:t xml:space="preserve"> deltagit i och genomfört flera aktiviteter</w:t>
      </w:r>
    </w:p>
    <w:p w14:paraId="00000013" w14:textId="75BB6E1A" w:rsidR="0086608E" w:rsidRDefault="00787753" w:rsidP="00E8571D">
      <w:pPr>
        <w:pStyle w:val="Ingetavstnd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Remissinstans vid </w:t>
      </w:r>
      <w:r w:rsidR="002339F8">
        <w:rPr>
          <w:rFonts w:ascii="Arial" w:hAnsi="Arial" w:cs="Arial"/>
        </w:rPr>
        <w:t xml:space="preserve">Socialstyrelsens </w:t>
      </w:r>
      <w:r w:rsidR="00B52F1B">
        <w:rPr>
          <w:rFonts w:ascii="Arial" w:hAnsi="Arial" w:cs="Arial"/>
        </w:rPr>
        <w:t>arbete</w:t>
      </w:r>
      <w:r w:rsidR="00F46E0B">
        <w:rPr>
          <w:rFonts w:ascii="Arial" w:hAnsi="Arial" w:cs="Arial"/>
        </w:rPr>
        <w:t xml:space="preserve"> med nya riktlinjer för </w:t>
      </w:r>
      <w:r w:rsidR="00B52F1B">
        <w:rPr>
          <w:rFonts w:ascii="Arial" w:hAnsi="Arial" w:cs="Arial"/>
        </w:rPr>
        <w:t>bäckenbottendysfunktion</w:t>
      </w:r>
      <w:r w:rsidR="00C060FF">
        <w:rPr>
          <w:rFonts w:ascii="Arial" w:hAnsi="Arial" w:cs="Arial"/>
        </w:rPr>
        <w:t xml:space="preserve">, </w:t>
      </w:r>
      <w:r w:rsidR="00F853F6">
        <w:rPr>
          <w:rFonts w:ascii="Arial" w:hAnsi="Arial" w:cs="Arial"/>
        </w:rPr>
        <w:t xml:space="preserve">publikation planeras </w:t>
      </w:r>
      <w:r w:rsidR="00793B24">
        <w:rPr>
          <w:rFonts w:ascii="Arial" w:hAnsi="Arial" w:cs="Arial"/>
        </w:rPr>
        <w:t>under juni 2025.</w:t>
      </w:r>
    </w:p>
    <w:p w14:paraId="5EFBCC9C" w14:textId="77777777" w:rsidR="00E8571D" w:rsidRPr="00E8571D" w:rsidRDefault="00E8571D" w:rsidP="00E8571D">
      <w:pPr>
        <w:pStyle w:val="Ingetavstnd"/>
        <w:rPr>
          <w:rFonts w:ascii="Arial" w:hAnsi="Arial" w:cs="Arial"/>
          <w:color w:val="000000"/>
          <w:sz w:val="16"/>
        </w:rPr>
      </w:pPr>
    </w:p>
    <w:p w14:paraId="00000014" w14:textId="5419DD47" w:rsidR="0086608E" w:rsidRPr="00E8571D" w:rsidRDefault="006546D9" w:rsidP="00E8571D">
      <w:pPr>
        <w:pStyle w:val="Ingetavstnd"/>
        <w:rPr>
          <w:rFonts w:ascii="Arial" w:hAnsi="Arial" w:cs="Arial"/>
        </w:rPr>
      </w:pPr>
      <w:r w:rsidRPr="00E8571D">
        <w:rPr>
          <w:rFonts w:ascii="Arial" w:hAnsi="Arial" w:cs="Arial"/>
        </w:rPr>
        <w:t>Representanter för Sino</w:t>
      </w:r>
      <w:r w:rsidR="00F2724B" w:rsidRPr="00E8571D">
        <w:rPr>
          <w:rFonts w:ascii="Arial" w:hAnsi="Arial" w:cs="Arial"/>
        </w:rPr>
        <w:t xml:space="preserve">ba har deltagit </w:t>
      </w:r>
      <w:r w:rsidR="00E8571D">
        <w:rPr>
          <w:rFonts w:ascii="Arial" w:hAnsi="Arial" w:cs="Arial"/>
        </w:rPr>
        <w:t>vid</w:t>
      </w:r>
      <w:r w:rsidR="00F2724B" w:rsidRPr="00E8571D">
        <w:rPr>
          <w:rFonts w:ascii="Arial" w:hAnsi="Arial" w:cs="Arial"/>
        </w:rPr>
        <w:t>:</w:t>
      </w:r>
    </w:p>
    <w:p w14:paraId="1590C81B" w14:textId="4D887690" w:rsidR="00F2724B" w:rsidRPr="00E8571D" w:rsidRDefault="006546D9" w:rsidP="00E8571D">
      <w:pPr>
        <w:pStyle w:val="Ingetavstnd"/>
        <w:ind w:firstLine="284"/>
        <w:rPr>
          <w:rFonts w:ascii="Arial" w:hAnsi="Arial" w:cs="Arial"/>
          <w:szCs w:val="24"/>
        </w:rPr>
      </w:pPr>
      <w:r w:rsidRPr="00E8571D">
        <w:rPr>
          <w:rFonts w:ascii="Arial" w:hAnsi="Arial" w:cs="Arial"/>
          <w:szCs w:val="24"/>
        </w:rPr>
        <w:t xml:space="preserve">● </w:t>
      </w:r>
      <w:r w:rsidR="00B06656">
        <w:rPr>
          <w:rFonts w:ascii="Arial" w:hAnsi="Arial" w:cs="Arial"/>
          <w:szCs w:val="24"/>
        </w:rPr>
        <w:t xml:space="preserve">Seniorfestivalen i </w:t>
      </w:r>
      <w:r w:rsidR="00A34738">
        <w:rPr>
          <w:rFonts w:ascii="Arial" w:hAnsi="Arial" w:cs="Arial"/>
          <w:szCs w:val="24"/>
        </w:rPr>
        <w:t>Göteborg, Malmö och Stockholm</w:t>
      </w:r>
    </w:p>
    <w:p w14:paraId="00000015" w14:textId="1B23ADF9" w:rsidR="0086608E" w:rsidRPr="00E8571D" w:rsidRDefault="006546D9" w:rsidP="00E8571D">
      <w:pPr>
        <w:pStyle w:val="Ingetavstnd"/>
        <w:ind w:firstLine="284"/>
        <w:rPr>
          <w:rFonts w:ascii="Arial" w:hAnsi="Arial" w:cs="Arial"/>
          <w:szCs w:val="24"/>
        </w:rPr>
      </w:pPr>
      <w:r w:rsidRPr="00E8571D">
        <w:rPr>
          <w:rFonts w:ascii="Arial" w:hAnsi="Arial" w:cs="Arial"/>
          <w:szCs w:val="24"/>
        </w:rPr>
        <w:t xml:space="preserve">● </w:t>
      </w:r>
      <w:r w:rsidR="00281B90">
        <w:rPr>
          <w:rFonts w:ascii="Arial" w:hAnsi="Arial" w:cs="Arial"/>
          <w:szCs w:val="24"/>
        </w:rPr>
        <w:t>U</w:t>
      </w:r>
      <w:r w:rsidR="002A09FB">
        <w:rPr>
          <w:rFonts w:ascii="Arial" w:hAnsi="Arial" w:cs="Arial"/>
          <w:szCs w:val="24"/>
        </w:rPr>
        <w:t xml:space="preserve">roterapeutisk Förening, UTFs </w:t>
      </w:r>
      <w:r w:rsidR="002A30FE">
        <w:rPr>
          <w:rFonts w:ascii="Arial" w:hAnsi="Arial" w:cs="Arial"/>
          <w:szCs w:val="24"/>
        </w:rPr>
        <w:t>kongress i Tällberg</w:t>
      </w:r>
    </w:p>
    <w:p w14:paraId="00000016" w14:textId="5066D5F4" w:rsidR="0086608E" w:rsidRPr="00E8571D" w:rsidRDefault="006546D9" w:rsidP="00E8571D">
      <w:pPr>
        <w:pStyle w:val="Ingetavstnd"/>
        <w:ind w:firstLine="284"/>
        <w:rPr>
          <w:rFonts w:ascii="Arial" w:hAnsi="Arial" w:cs="Arial"/>
          <w:szCs w:val="24"/>
        </w:rPr>
      </w:pPr>
      <w:r w:rsidRPr="00E8571D">
        <w:rPr>
          <w:rFonts w:ascii="Arial" w:hAnsi="Arial" w:cs="Arial"/>
          <w:szCs w:val="24"/>
        </w:rPr>
        <w:t xml:space="preserve">● </w:t>
      </w:r>
      <w:r w:rsidR="00DA36F2">
        <w:rPr>
          <w:rFonts w:ascii="Arial" w:hAnsi="Arial" w:cs="Arial"/>
          <w:szCs w:val="24"/>
        </w:rPr>
        <w:t>Urologiveckan i Norrköping</w:t>
      </w:r>
    </w:p>
    <w:p w14:paraId="00000018" w14:textId="4BF20AD1" w:rsidR="0086608E" w:rsidRPr="00E8571D" w:rsidRDefault="00F2724B" w:rsidP="00DE4F59">
      <w:pPr>
        <w:pStyle w:val="Ingetavstnd"/>
        <w:ind w:firstLine="284"/>
        <w:rPr>
          <w:rFonts w:ascii="Arial" w:hAnsi="Arial" w:cs="Arial"/>
          <w:szCs w:val="24"/>
        </w:rPr>
      </w:pPr>
      <w:r w:rsidRPr="00E8571D">
        <w:rPr>
          <w:rFonts w:ascii="Arial" w:hAnsi="Arial" w:cs="Arial"/>
          <w:szCs w:val="24"/>
        </w:rPr>
        <w:t xml:space="preserve">● </w:t>
      </w:r>
      <w:r w:rsidR="00DC1726">
        <w:rPr>
          <w:rFonts w:ascii="Arial" w:hAnsi="Arial" w:cs="Arial"/>
          <w:szCs w:val="24"/>
        </w:rPr>
        <w:t>Allt för Hälsan</w:t>
      </w:r>
      <w:r w:rsidR="00C5769C">
        <w:rPr>
          <w:rFonts w:ascii="Arial" w:hAnsi="Arial" w:cs="Arial"/>
          <w:szCs w:val="24"/>
        </w:rPr>
        <w:t xml:space="preserve"> i Stockholm</w:t>
      </w:r>
    </w:p>
    <w:p w14:paraId="7F4ACCD9" w14:textId="77777777" w:rsidR="00E8571D" w:rsidRPr="00E8571D" w:rsidRDefault="00E8571D" w:rsidP="00E8571D">
      <w:pPr>
        <w:pStyle w:val="Ingetavstnd"/>
        <w:rPr>
          <w:sz w:val="28"/>
        </w:rPr>
      </w:pPr>
    </w:p>
    <w:p w14:paraId="00000019" w14:textId="09468FD8" w:rsidR="0086608E" w:rsidRPr="00BB0DA0" w:rsidRDefault="006546D9" w:rsidP="00C5033A">
      <w:pPr>
        <w:pStyle w:val="Ingetavstnd"/>
        <w:rPr>
          <w:rFonts w:ascii="Arial" w:hAnsi="Arial" w:cs="Arial"/>
          <w:b/>
          <w:color w:val="B00004"/>
          <w:sz w:val="24"/>
        </w:rPr>
      </w:pPr>
      <w:r w:rsidRPr="00BB0DA0">
        <w:rPr>
          <w:rFonts w:ascii="Arial" w:hAnsi="Arial" w:cs="Arial"/>
          <w:b/>
          <w:color w:val="B00004"/>
          <w:sz w:val="24"/>
        </w:rPr>
        <w:t xml:space="preserve">4. Hemsidan och </w:t>
      </w:r>
      <w:r w:rsidR="00843694">
        <w:rPr>
          <w:rFonts w:ascii="Arial" w:hAnsi="Arial" w:cs="Arial"/>
          <w:b/>
          <w:color w:val="B00004"/>
          <w:sz w:val="24"/>
        </w:rPr>
        <w:t>Sociala Medier</w:t>
      </w:r>
      <w:r w:rsidRPr="00BB0DA0">
        <w:rPr>
          <w:rFonts w:ascii="Arial" w:hAnsi="Arial" w:cs="Arial"/>
          <w:b/>
          <w:color w:val="B00004"/>
          <w:sz w:val="24"/>
        </w:rPr>
        <w:t xml:space="preserve"> </w:t>
      </w:r>
    </w:p>
    <w:p w14:paraId="584A817E" w14:textId="6F84D11A" w:rsidR="00843694" w:rsidRDefault="00843694" w:rsidP="00C5033A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Sinoba har under året välkomnat nya medlem</w:t>
      </w:r>
      <w:r w:rsidR="005547F4">
        <w:rPr>
          <w:rFonts w:ascii="Arial" w:hAnsi="Arial" w:cs="Arial"/>
        </w:rPr>
        <w:t xml:space="preserve">mar och frågor från medlemmar via hemsidan sinoba.se. </w:t>
      </w:r>
      <w:r w:rsidR="00005F40">
        <w:rPr>
          <w:rFonts w:ascii="Arial" w:hAnsi="Arial" w:cs="Arial"/>
        </w:rPr>
        <w:t xml:space="preserve">Genom våra kanaler på Facebook och Instagram har vi </w:t>
      </w:r>
      <w:r w:rsidR="007776E1">
        <w:rPr>
          <w:rFonts w:ascii="Arial" w:hAnsi="Arial" w:cs="Arial"/>
        </w:rPr>
        <w:t>upp</w:t>
      </w:r>
      <w:r w:rsidR="002D736E">
        <w:rPr>
          <w:rFonts w:ascii="Arial" w:hAnsi="Arial" w:cs="Arial"/>
        </w:rPr>
        <w:t>daterat våra följare med information</w:t>
      </w:r>
      <w:r w:rsidR="00A86543">
        <w:rPr>
          <w:rFonts w:ascii="Arial" w:hAnsi="Arial" w:cs="Arial"/>
        </w:rPr>
        <w:t xml:space="preserve"> om våra aktiviteter, </w:t>
      </w:r>
      <w:r w:rsidR="009A17D7">
        <w:rPr>
          <w:rFonts w:ascii="Arial" w:hAnsi="Arial" w:cs="Arial"/>
        </w:rPr>
        <w:t>ny</w:t>
      </w:r>
      <w:r w:rsidR="002148B5">
        <w:rPr>
          <w:rFonts w:ascii="Arial" w:hAnsi="Arial" w:cs="Arial"/>
        </w:rPr>
        <w:t>certifierade mottagningar och mycket annat</w:t>
      </w:r>
      <w:r w:rsidR="008879EB">
        <w:rPr>
          <w:rFonts w:ascii="Arial" w:hAnsi="Arial" w:cs="Arial"/>
        </w:rPr>
        <w:t>.</w:t>
      </w:r>
    </w:p>
    <w:p w14:paraId="73A19BC9" w14:textId="77777777" w:rsidR="00E8571D" w:rsidRPr="00E8571D" w:rsidRDefault="00E8571D" w:rsidP="00E8571D">
      <w:pPr>
        <w:pStyle w:val="Ingetavstnd"/>
        <w:rPr>
          <w:sz w:val="28"/>
        </w:rPr>
      </w:pPr>
    </w:p>
    <w:p w14:paraId="0000001B" w14:textId="19DF2A1E" w:rsidR="0086608E" w:rsidRPr="00BB0DA0" w:rsidRDefault="00B55B5C" w:rsidP="00C5033A">
      <w:pPr>
        <w:pStyle w:val="Ingetavstnd"/>
        <w:rPr>
          <w:rFonts w:ascii="Arial" w:hAnsi="Arial" w:cs="Arial"/>
          <w:b/>
          <w:color w:val="B00004"/>
          <w:sz w:val="24"/>
        </w:rPr>
      </w:pPr>
      <w:r w:rsidRPr="00BB0DA0">
        <w:rPr>
          <w:rFonts w:ascii="Arial" w:hAnsi="Arial" w:cs="Arial"/>
          <w:b/>
          <w:color w:val="B00004"/>
          <w:sz w:val="24"/>
        </w:rPr>
        <w:t xml:space="preserve">5. </w:t>
      </w:r>
      <w:r w:rsidR="00173A4B">
        <w:rPr>
          <w:rFonts w:ascii="Arial" w:hAnsi="Arial" w:cs="Arial"/>
          <w:b/>
          <w:color w:val="B00004"/>
          <w:sz w:val="24"/>
        </w:rPr>
        <w:t>Nytt informationsmaterial</w:t>
      </w:r>
      <w:r w:rsidR="006546D9" w:rsidRPr="00BB0DA0">
        <w:rPr>
          <w:rFonts w:ascii="Arial" w:hAnsi="Arial" w:cs="Arial"/>
          <w:b/>
          <w:color w:val="B00004"/>
          <w:sz w:val="24"/>
        </w:rPr>
        <w:t xml:space="preserve"> </w:t>
      </w:r>
    </w:p>
    <w:p w14:paraId="0000001C" w14:textId="478F72DB" w:rsidR="0086608E" w:rsidRDefault="00B4136C" w:rsidP="00C5033A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Under 2024 har </w:t>
      </w:r>
      <w:r w:rsidR="00D86247">
        <w:rPr>
          <w:rFonts w:ascii="Arial" w:hAnsi="Arial" w:cs="Arial"/>
        </w:rPr>
        <w:t>styrelsen i samarbete med JS</w:t>
      </w:r>
      <w:r w:rsidR="000D704A">
        <w:rPr>
          <w:rFonts w:ascii="Arial" w:hAnsi="Arial" w:cs="Arial"/>
        </w:rPr>
        <w:t xml:space="preserve"> </w:t>
      </w:r>
      <w:r w:rsidR="009125E8">
        <w:rPr>
          <w:rFonts w:ascii="Arial" w:hAnsi="Arial" w:cs="Arial"/>
        </w:rPr>
        <w:t xml:space="preserve">Sverige </w:t>
      </w:r>
      <w:r w:rsidR="000D704A">
        <w:rPr>
          <w:rFonts w:ascii="Arial" w:hAnsi="Arial" w:cs="Arial"/>
        </w:rPr>
        <w:t>tagit</w:t>
      </w:r>
      <w:r w:rsidR="00DD29C3">
        <w:rPr>
          <w:rFonts w:ascii="Arial" w:hAnsi="Arial" w:cs="Arial"/>
        </w:rPr>
        <w:t xml:space="preserve"> fram en digital broschyr </w:t>
      </w:r>
      <w:r w:rsidR="00FB1336">
        <w:rPr>
          <w:rFonts w:ascii="Arial" w:hAnsi="Arial" w:cs="Arial"/>
        </w:rPr>
        <w:t>och informationsfilm</w:t>
      </w:r>
      <w:r w:rsidR="009125E8">
        <w:rPr>
          <w:rFonts w:ascii="Arial" w:hAnsi="Arial" w:cs="Arial"/>
        </w:rPr>
        <w:t xml:space="preserve"> om Sinoba.</w:t>
      </w:r>
      <w:r w:rsidR="003E12A1">
        <w:rPr>
          <w:rFonts w:ascii="Arial" w:hAnsi="Arial" w:cs="Arial"/>
        </w:rPr>
        <w:t xml:space="preserve"> Målet med detta </w:t>
      </w:r>
      <w:r w:rsidR="00030FEC">
        <w:rPr>
          <w:rFonts w:ascii="Arial" w:hAnsi="Arial" w:cs="Arial"/>
        </w:rPr>
        <w:t xml:space="preserve">material </w:t>
      </w:r>
      <w:r w:rsidR="003E12A1">
        <w:rPr>
          <w:rFonts w:ascii="Arial" w:hAnsi="Arial" w:cs="Arial"/>
        </w:rPr>
        <w:t xml:space="preserve">är att få en ännu större genomslagskraft i vårt arbete med kunskapshöjande insatser riktade </w:t>
      </w:r>
      <w:r w:rsidR="001B4444">
        <w:rPr>
          <w:rFonts w:ascii="Arial" w:hAnsi="Arial" w:cs="Arial"/>
        </w:rPr>
        <w:t xml:space="preserve">mot </w:t>
      </w:r>
      <w:r w:rsidR="00D55A13">
        <w:rPr>
          <w:rFonts w:ascii="Arial" w:hAnsi="Arial" w:cs="Arial"/>
        </w:rPr>
        <w:t xml:space="preserve">personer med blåsdysfunktion, vårdgivare och </w:t>
      </w:r>
      <w:r w:rsidR="001B4444">
        <w:rPr>
          <w:rFonts w:ascii="Arial" w:hAnsi="Arial" w:cs="Arial"/>
        </w:rPr>
        <w:t>politiker</w:t>
      </w:r>
      <w:r w:rsidR="00D55A13">
        <w:rPr>
          <w:rFonts w:ascii="Arial" w:hAnsi="Arial" w:cs="Arial"/>
        </w:rPr>
        <w:t>.</w:t>
      </w:r>
    </w:p>
    <w:p w14:paraId="58845B85" w14:textId="77777777" w:rsidR="00030FEC" w:rsidRDefault="00030FEC" w:rsidP="00C5033A">
      <w:pPr>
        <w:pStyle w:val="Ingetavstnd"/>
        <w:rPr>
          <w:rFonts w:ascii="Arial" w:hAnsi="Arial" w:cs="Arial"/>
        </w:rPr>
      </w:pPr>
    </w:p>
    <w:p w14:paraId="70C8445A" w14:textId="2396F206" w:rsidR="00030FEC" w:rsidRPr="00BB0DA0" w:rsidRDefault="00030FEC" w:rsidP="00030FEC">
      <w:pPr>
        <w:pStyle w:val="Ingetavstnd"/>
        <w:rPr>
          <w:rFonts w:ascii="Arial" w:hAnsi="Arial" w:cs="Arial"/>
          <w:b/>
          <w:color w:val="B00004"/>
          <w:sz w:val="24"/>
        </w:rPr>
      </w:pPr>
      <w:r>
        <w:rPr>
          <w:rFonts w:ascii="Arial" w:hAnsi="Arial" w:cs="Arial"/>
          <w:b/>
          <w:color w:val="B00004"/>
          <w:sz w:val="24"/>
        </w:rPr>
        <w:t>6. Sinoba och ILCO</w:t>
      </w:r>
    </w:p>
    <w:p w14:paraId="73C53D29" w14:textId="4DB37E94" w:rsidR="00030FEC" w:rsidRDefault="00030FEC" w:rsidP="00C5033A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Sinoba och ILCO har </w:t>
      </w:r>
      <w:r w:rsidR="004E07CC">
        <w:rPr>
          <w:rFonts w:ascii="Arial" w:hAnsi="Arial" w:cs="Arial"/>
        </w:rPr>
        <w:t xml:space="preserve">gemensamt enats </w:t>
      </w:r>
      <w:r w:rsidR="00A62628">
        <w:rPr>
          <w:rFonts w:ascii="Arial" w:hAnsi="Arial" w:cs="Arial"/>
        </w:rPr>
        <w:t xml:space="preserve">om att </w:t>
      </w:r>
      <w:r w:rsidR="007B19EE">
        <w:rPr>
          <w:rFonts w:ascii="Arial" w:hAnsi="Arial" w:cs="Arial"/>
        </w:rPr>
        <w:t xml:space="preserve">arbeta för </w:t>
      </w:r>
      <w:r w:rsidR="009E7B05">
        <w:rPr>
          <w:rFonts w:ascii="Arial" w:hAnsi="Arial" w:cs="Arial"/>
        </w:rPr>
        <w:t xml:space="preserve">att Sinoba ska bli en del av verksamheten inom ILCO. </w:t>
      </w:r>
      <w:r w:rsidR="001B48FE">
        <w:rPr>
          <w:rFonts w:ascii="Arial" w:hAnsi="Arial" w:cs="Arial"/>
        </w:rPr>
        <w:t xml:space="preserve">Detta ser vi som en logisk </w:t>
      </w:r>
      <w:r w:rsidR="009E6EC4">
        <w:rPr>
          <w:rFonts w:ascii="Arial" w:hAnsi="Arial" w:cs="Arial"/>
        </w:rPr>
        <w:t xml:space="preserve">och positiv </w:t>
      </w:r>
      <w:r w:rsidR="001B48FE">
        <w:rPr>
          <w:rFonts w:ascii="Arial" w:hAnsi="Arial" w:cs="Arial"/>
        </w:rPr>
        <w:t xml:space="preserve">utveckling då våra föreningar </w:t>
      </w:r>
      <w:r w:rsidR="0093202B">
        <w:rPr>
          <w:rFonts w:ascii="Arial" w:hAnsi="Arial" w:cs="Arial"/>
        </w:rPr>
        <w:t xml:space="preserve">med gemensamma ansträngningar har </w:t>
      </w:r>
      <w:r w:rsidR="009E6EC4">
        <w:rPr>
          <w:rFonts w:ascii="Arial" w:hAnsi="Arial" w:cs="Arial"/>
        </w:rPr>
        <w:t xml:space="preserve">ännu större möjlighet att hjälpa våra medlemmar till </w:t>
      </w:r>
      <w:r w:rsidR="002D4679">
        <w:rPr>
          <w:rFonts w:ascii="Arial" w:hAnsi="Arial" w:cs="Arial"/>
        </w:rPr>
        <w:t xml:space="preserve">ett </w:t>
      </w:r>
      <w:r w:rsidR="00D622B0">
        <w:rPr>
          <w:rFonts w:ascii="Arial" w:hAnsi="Arial" w:cs="Arial"/>
        </w:rPr>
        <w:t>bättre liv. Formerna för de</w:t>
      </w:r>
      <w:r w:rsidR="00AE7E5E">
        <w:rPr>
          <w:rFonts w:ascii="Arial" w:hAnsi="Arial" w:cs="Arial"/>
        </w:rPr>
        <w:t xml:space="preserve">tta samarbete </w:t>
      </w:r>
      <w:r w:rsidR="00D622B0">
        <w:rPr>
          <w:rFonts w:ascii="Arial" w:hAnsi="Arial" w:cs="Arial"/>
        </w:rPr>
        <w:t xml:space="preserve">är under </w:t>
      </w:r>
      <w:r w:rsidR="00AE7E5E">
        <w:rPr>
          <w:rFonts w:ascii="Arial" w:hAnsi="Arial" w:cs="Arial"/>
        </w:rPr>
        <w:t>utformning</w:t>
      </w:r>
      <w:r w:rsidR="00D622B0">
        <w:rPr>
          <w:rFonts w:ascii="Arial" w:hAnsi="Arial" w:cs="Arial"/>
        </w:rPr>
        <w:t xml:space="preserve"> och mer information komm</w:t>
      </w:r>
      <w:r w:rsidR="00206550">
        <w:rPr>
          <w:rFonts w:ascii="Arial" w:hAnsi="Arial" w:cs="Arial"/>
        </w:rPr>
        <w:t>er under första halvan av 2025.</w:t>
      </w:r>
    </w:p>
    <w:p w14:paraId="3E55A9A1" w14:textId="77777777" w:rsidR="00206550" w:rsidRDefault="00206550" w:rsidP="00C5033A">
      <w:pPr>
        <w:pStyle w:val="Ingetavstnd"/>
        <w:rPr>
          <w:rFonts w:ascii="Arial" w:hAnsi="Arial" w:cs="Arial"/>
        </w:rPr>
      </w:pPr>
    </w:p>
    <w:p w14:paraId="3732B326" w14:textId="72C99D7F" w:rsidR="00206550" w:rsidRPr="00C5033A" w:rsidRDefault="00206550" w:rsidP="00C5033A">
      <w:pPr>
        <w:pStyle w:val="Ingetavstnd"/>
        <w:rPr>
          <w:rFonts w:ascii="Arial" w:hAnsi="Arial" w:cs="Arial"/>
        </w:rPr>
      </w:pPr>
    </w:p>
    <w:sectPr w:rsidR="00206550" w:rsidRPr="00C5033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8E"/>
    <w:rsid w:val="00005F40"/>
    <w:rsid w:val="00024E84"/>
    <w:rsid w:val="00030FEC"/>
    <w:rsid w:val="000B6686"/>
    <w:rsid w:val="000D704A"/>
    <w:rsid w:val="0010388F"/>
    <w:rsid w:val="00173A4B"/>
    <w:rsid w:val="001A55F1"/>
    <w:rsid w:val="001B4444"/>
    <w:rsid w:val="001B48FE"/>
    <w:rsid w:val="001F1A14"/>
    <w:rsid w:val="00206550"/>
    <w:rsid w:val="002148B5"/>
    <w:rsid w:val="00226E24"/>
    <w:rsid w:val="002339F8"/>
    <w:rsid w:val="00245192"/>
    <w:rsid w:val="00252BC7"/>
    <w:rsid w:val="00281B90"/>
    <w:rsid w:val="002A09FB"/>
    <w:rsid w:val="002A2FDF"/>
    <w:rsid w:val="002A30FE"/>
    <w:rsid w:val="002D4679"/>
    <w:rsid w:val="002D736E"/>
    <w:rsid w:val="00323171"/>
    <w:rsid w:val="003E12A1"/>
    <w:rsid w:val="00425CC6"/>
    <w:rsid w:val="004E07CC"/>
    <w:rsid w:val="005547F4"/>
    <w:rsid w:val="00571DC4"/>
    <w:rsid w:val="00586014"/>
    <w:rsid w:val="006546D9"/>
    <w:rsid w:val="007068D1"/>
    <w:rsid w:val="00707493"/>
    <w:rsid w:val="00752E25"/>
    <w:rsid w:val="00770826"/>
    <w:rsid w:val="007776E1"/>
    <w:rsid w:val="00787753"/>
    <w:rsid w:val="00793B24"/>
    <w:rsid w:val="007941C2"/>
    <w:rsid w:val="007B19EE"/>
    <w:rsid w:val="007C432C"/>
    <w:rsid w:val="007C72DA"/>
    <w:rsid w:val="00827A5A"/>
    <w:rsid w:val="00843694"/>
    <w:rsid w:val="0086608E"/>
    <w:rsid w:val="00875C1A"/>
    <w:rsid w:val="00884975"/>
    <w:rsid w:val="008879EB"/>
    <w:rsid w:val="009125E8"/>
    <w:rsid w:val="0093202B"/>
    <w:rsid w:val="009720ED"/>
    <w:rsid w:val="00982331"/>
    <w:rsid w:val="009A17D7"/>
    <w:rsid w:val="009A63B5"/>
    <w:rsid w:val="009D3A9A"/>
    <w:rsid w:val="009E6EC4"/>
    <w:rsid w:val="009E7B05"/>
    <w:rsid w:val="00A34738"/>
    <w:rsid w:val="00A62628"/>
    <w:rsid w:val="00A86543"/>
    <w:rsid w:val="00AE7E5E"/>
    <w:rsid w:val="00B06656"/>
    <w:rsid w:val="00B4136C"/>
    <w:rsid w:val="00B52F1B"/>
    <w:rsid w:val="00B55B5C"/>
    <w:rsid w:val="00B609A7"/>
    <w:rsid w:val="00BB0DA0"/>
    <w:rsid w:val="00C060FF"/>
    <w:rsid w:val="00C13D10"/>
    <w:rsid w:val="00C5033A"/>
    <w:rsid w:val="00C5769C"/>
    <w:rsid w:val="00C92183"/>
    <w:rsid w:val="00D153E7"/>
    <w:rsid w:val="00D55A13"/>
    <w:rsid w:val="00D622B0"/>
    <w:rsid w:val="00D85732"/>
    <w:rsid w:val="00D86247"/>
    <w:rsid w:val="00D94318"/>
    <w:rsid w:val="00DA36F2"/>
    <w:rsid w:val="00DC1726"/>
    <w:rsid w:val="00DD29C3"/>
    <w:rsid w:val="00DE4F59"/>
    <w:rsid w:val="00E43D42"/>
    <w:rsid w:val="00E8571D"/>
    <w:rsid w:val="00EA4CFF"/>
    <w:rsid w:val="00ED5EAE"/>
    <w:rsid w:val="00EF0611"/>
    <w:rsid w:val="00F12E3B"/>
    <w:rsid w:val="00F2724B"/>
    <w:rsid w:val="00F404C1"/>
    <w:rsid w:val="00F46E0B"/>
    <w:rsid w:val="00F853F6"/>
    <w:rsid w:val="00FB1336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0D3A5"/>
  <w15:docId w15:val="{DB02685E-3288-472C-ACEA-0074F860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6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6D9"/>
    <w:rPr>
      <w:rFonts w:ascii="Lucida Grande" w:hAnsi="Lucida Grande" w:cs="Lucida Grande"/>
      <w:sz w:val="18"/>
      <w:szCs w:val="18"/>
    </w:rPr>
  </w:style>
  <w:style w:type="paragraph" w:styleId="Ingetavstnd">
    <w:name w:val="No Spacing"/>
    <w:uiPriority w:val="1"/>
    <w:qFormat/>
    <w:rsid w:val="00F2724B"/>
    <w:pPr>
      <w:spacing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1681</Characters>
  <Application>Microsoft Office Word</Application>
  <DocSecurity>0</DocSecurity>
  <Lines>14</Lines>
  <Paragraphs>3</Paragraphs>
  <ScaleCrop>false</ScaleCrop>
  <Company>HB Malready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Mellerby</dc:creator>
  <cp:lastModifiedBy>Ingvar Mellerby</cp:lastModifiedBy>
  <cp:revision>2</cp:revision>
  <dcterms:created xsi:type="dcterms:W3CDTF">2025-04-09T07:12:00Z</dcterms:created>
  <dcterms:modified xsi:type="dcterms:W3CDTF">2025-04-09T07:12:00Z</dcterms:modified>
</cp:coreProperties>
</file>